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983B0" w14:textId="77777777" w:rsidR="005A39B8" w:rsidRPr="0012624A" w:rsidRDefault="005A39B8" w:rsidP="005A39B8">
      <w:pPr>
        <w:pStyle w:val="NoSpacing"/>
        <w:jc w:val="center"/>
        <w:rPr>
          <w:b/>
          <w:sz w:val="24"/>
          <w:szCs w:val="24"/>
        </w:rPr>
      </w:pPr>
      <w:bookmarkStart w:id="0" w:name="_GoBack"/>
      <w:bookmarkEnd w:id="0"/>
      <w:r w:rsidRPr="0012624A">
        <w:rPr>
          <w:b/>
          <w:sz w:val="24"/>
          <w:szCs w:val="24"/>
        </w:rPr>
        <w:t>REGULAR BOARD MEETING</w:t>
      </w:r>
    </w:p>
    <w:p w14:paraId="02CDD8DF" w14:textId="77777777" w:rsidR="005A39B8" w:rsidRPr="0012624A" w:rsidRDefault="005A39B8" w:rsidP="005A39B8">
      <w:pPr>
        <w:pStyle w:val="NoSpacing"/>
        <w:jc w:val="center"/>
        <w:rPr>
          <w:b/>
          <w:sz w:val="24"/>
          <w:szCs w:val="24"/>
        </w:rPr>
      </w:pPr>
      <w:r w:rsidRPr="0012624A">
        <w:rPr>
          <w:b/>
          <w:sz w:val="24"/>
          <w:szCs w:val="24"/>
        </w:rPr>
        <w:t>THURSDAY – JULY 18, 2019</w:t>
      </w:r>
    </w:p>
    <w:p w14:paraId="2E05A600" w14:textId="77777777" w:rsidR="005A39B8" w:rsidRDefault="005A39B8" w:rsidP="005A39B8">
      <w:pPr>
        <w:pStyle w:val="NoSpacing"/>
        <w:jc w:val="center"/>
      </w:pPr>
    </w:p>
    <w:p w14:paraId="29BE1051" w14:textId="77777777" w:rsidR="005A39B8" w:rsidRDefault="005A39B8" w:rsidP="005A39B8">
      <w:pPr>
        <w:pStyle w:val="NoSpacing"/>
        <w:jc w:val="center"/>
      </w:pPr>
      <w:r>
        <w:t>BELLEFONTAINE NEIGHBORS MAYOR AND BOARD OF ALDERPERSONS</w:t>
      </w:r>
    </w:p>
    <w:p w14:paraId="7B84B463" w14:textId="77777777" w:rsidR="005A39B8" w:rsidRDefault="005A39B8" w:rsidP="005A39B8">
      <w:pPr>
        <w:pStyle w:val="NoSpacing"/>
        <w:jc w:val="center"/>
      </w:pPr>
      <w:r>
        <w:t>WILL CONVENE FOR THE ABOVE REFERENCED MEETING.</w:t>
      </w:r>
    </w:p>
    <w:p w14:paraId="2D092650" w14:textId="77777777" w:rsidR="005A39B8" w:rsidRDefault="005A39B8" w:rsidP="005A39B8">
      <w:pPr>
        <w:pStyle w:val="NoSpacing"/>
        <w:jc w:val="center"/>
      </w:pPr>
      <w:r>
        <w:t>BELLEFONTAINE NEIGHBORS AUDITORIUM</w:t>
      </w:r>
    </w:p>
    <w:p w14:paraId="530F97B7" w14:textId="77777777" w:rsidR="005A39B8" w:rsidRDefault="005A39B8" w:rsidP="005A39B8">
      <w:pPr>
        <w:pStyle w:val="NoSpacing"/>
        <w:jc w:val="center"/>
      </w:pPr>
      <w:r>
        <w:t>9641 BELLEFONTAINE ROAD</w:t>
      </w:r>
    </w:p>
    <w:p w14:paraId="183C1A5B" w14:textId="77777777" w:rsidR="005A39B8" w:rsidRDefault="005A39B8" w:rsidP="005A39B8">
      <w:pPr>
        <w:pStyle w:val="NoSpacing"/>
        <w:jc w:val="center"/>
      </w:pPr>
      <w:r>
        <w:t>BELLEFONTAINE NEIGHBORS, MO. 63137</w:t>
      </w:r>
    </w:p>
    <w:p w14:paraId="54CBC47D" w14:textId="77777777" w:rsidR="005A39B8" w:rsidRPr="00EB7123" w:rsidRDefault="005A39B8" w:rsidP="005A39B8">
      <w:pPr>
        <w:pStyle w:val="NoSpacing"/>
        <w:rPr>
          <w:b/>
          <w:sz w:val="28"/>
          <w:szCs w:val="28"/>
        </w:rPr>
      </w:pPr>
      <w:r w:rsidRPr="00EB7123">
        <w:rPr>
          <w:b/>
          <w:sz w:val="28"/>
          <w:szCs w:val="28"/>
        </w:rPr>
        <w:t>AGENDA</w:t>
      </w:r>
    </w:p>
    <w:p w14:paraId="283DC86D" w14:textId="77777777" w:rsidR="005A39B8" w:rsidRPr="0012624A" w:rsidRDefault="005A39B8" w:rsidP="005A39B8">
      <w:pPr>
        <w:pStyle w:val="NoSpacing"/>
        <w:rPr>
          <w:sz w:val="8"/>
          <w:szCs w:val="8"/>
        </w:rPr>
      </w:pPr>
    </w:p>
    <w:p w14:paraId="653ECF58" w14:textId="77777777" w:rsidR="005A39B8" w:rsidRPr="0012624A" w:rsidRDefault="005A39B8" w:rsidP="005A39B8">
      <w:pPr>
        <w:pStyle w:val="NoSpacing"/>
        <w:rPr>
          <w:sz w:val="20"/>
          <w:szCs w:val="20"/>
        </w:rPr>
      </w:pPr>
      <w:r w:rsidRPr="0012624A">
        <w:rPr>
          <w:b/>
          <w:sz w:val="20"/>
          <w:szCs w:val="20"/>
        </w:rPr>
        <w:t>Workshop Meeting of the Board of Alderpersons – 6:30pm</w:t>
      </w:r>
      <w:r w:rsidRPr="0012624A">
        <w:rPr>
          <w:sz w:val="20"/>
          <w:szCs w:val="20"/>
        </w:rPr>
        <w:t>.  Generally, Board Workshops are public meetings at which the Mayor and Board members can bring up matters which (a) they would like to have the Board consider in the future (thereby giving city staff an opportunity to research and develop relevant materials to assist the Board’s consideration at future regular meeting): or (b) as to which they would like additional information (again helping to refine the area city staff or other officials should address in further research) or (c) propose for further Board consideration.  Generally, no votes are taken and no matters or issues are decided at workshop meetings.  They are an environment for informal and wide-ranging discussion of topics of interest to one or more members in attendance.</w:t>
      </w:r>
    </w:p>
    <w:p w14:paraId="35A54354" w14:textId="77777777" w:rsidR="005A39B8" w:rsidRPr="0012624A" w:rsidRDefault="005A39B8" w:rsidP="005A39B8">
      <w:pPr>
        <w:pStyle w:val="NoSpacing"/>
        <w:rPr>
          <w:sz w:val="8"/>
          <w:szCs w:val="8"/>
        </w:rPr>
      </w:pPr>
    </w:p>
    <w:p w14:paraId="2014B79F" w14:textId="77777777" w:rsidR="005A39B8" w:rsidRPr="0012624A" w:rsidRDefault="005A39B8" w:rsidP="005A39B8">
      <w:pPr>
        <w:pStyle w:val="NoSpacing"/>
        <w:numPr>
          <w:ilvl w:val="0"/>
          <w:numId w:val="1"/>
        </w:numPr>
        <w:rPr>
          <w:sz w:val="20"/>
          <w:szCs w:val="20"/>
        </w:rPr>
      </w:pPr>
      <w:r w:rsidRPr="0012624A">
        <w:rPr>
          <w:sz w:val="20"/>
          <w:szCs w:val="20"/>
        </w:rPr>
        <w:t>CALL MEETING TO ORDER – 7:30PM</w:t>
      </w:r>
    </w:p>
    <w:p w14:paraId="55D51AE3" w14:textId="77777777" w:rsidR="005A39B8" w:rsidRPr="0012624A" w:rsidRDefault="005A39B8" w:rsidP="005A39B8">
      <w:pPr>
        <w:pStyle w:val="NoSpacing"/>
        <w:numPr>
          <w:ilvl w:val="0"/>
          <w:numId w:val="1"/>
        </w:numPr>
        <w:rPr>
          <w:sz w:val="20"/>
          <w:szCs w:val="20"/>
        </w:rPr>
      </w:pPr>
      <w:r w:rsidRPr="0012624A">
        <w:rPr>
          <w:sz w:val="20"/>
          <w:szCs w:val="20"/>
        </w:rPr>
        <w:t>PLEDGE OF ALLEGIANCE TO THE FLAG</w:t>
      </w:r>
    </w:p>
    <w:p w14:paraId="6B756548" w14:textId="77777777" w:rsidR="005A39B8" w:rsidRPr="0012624A" w:rsidRDefault="005A39B8" w:rsidP="005A39B8">
      <w:pPr>
        <w:pStyle w:val="NoSpacing"/>
        <w:numPr>
          <w:ilvl w:val="0"/>
          <w:numId w:val="1"/>
        </w:numPr>
        <w:rPr>
          <w:sz w:val="20"/>
          <w:szCs w:val="20"/>
        </w:rPr>
      </w:pPr>
      <w:r w:rsidRPr="0012624A">
        <w:rPr>
          <w:sz w:val="20"/>
          <w:szCs w:val="20"/>
        </w:rPr>
        <w:t>SWEAR IN CITY CLERK</w:t>
      </w:r>
    </w:p>
    <w:p w14:paraId="11BB6DCD" w14:textId="77777777" w:rsidR="005A39B8" w:rsidRPr="0012624A" w:rsidRDefault="005A39B8" w:rsidP="005A39B8">
      <w:pPr>
        <w:pStyle w:val="NoSpacing"/>
        <w:numPr>
          <w:ilvl w:val="0"/>
          <w:numId w:val="1"/>
        </w:numPr>
        <w:rPr>
          <w:sz w:val="20"/>
          <w:szCs w:val="20"/>
        </w:rPr>
      </w:pPr>
      <w:r w:rsidRPr="0012624A">
        <w:rPr>
          <w:sz w:val="20"/>
          <w:szCs w:val="20"/>
        </w:rPr>
        <w:t>ROLL CALL</w:t>
      </w:r>
    </w:p>
    <w:p w14:paraId="5E7001A6" w14:textId="77777777" w:rsidR="005A39B8" w:rsidRPr="0012624A" w:rsidRDefault="005A39B8" w:rsidP="005A39B8">
      <w:pPr>
        <w:pStyle w:val="NoSpacing"/>
        <w:numPr>
          <w:ilvl w:val="0"/>
          <w:numId w:val="1"/>
        </w:numPr>
        <w:rPr>
          <w:sz w:val="20"/>
          <w:szCs w:val="20"/>
        </w:rPr>
      </w:pPr>
      <w:r w:rsidRPr="0012624A">
        <w:rPr>
          <w:sz w:val="20"/>
          <w:szCs w:val="20"/>
        </w:rPr>
        <w:t>APPROVAL OF AGENDA</w:t>
      </w:r>
    </w:p>
    <w:p w14:paraId="09FC35A5" w14:textId="77777777" w:rsidR="005A39B8" w:rsidRPr="0012624A" w:rsidRDefault="005A39B8" w:rsidP="005A39B8">
      <w:pPr>
        <w:pStyle w:val="NoSpacing"/>
        <w:numPr>
          <w:ilvl w:val="0"/>
          <w:numId w:val="1"/>
        </w:numPr>
        <w:rPr>
          <w:sz w:val="20"/>
          <w:szCs w:val="20"/>
        </w:rPr>
      </w:pPr>
      <w:r w:rsidRPr="0012624A">
        <w:rPr>
          <w:sz w:val="20"/>
          <w:szCs w:val="20"/>
        </w:rPr>
        <w:t>PRESENTATION OF UNAPPROVED MINUTES</w:t>
      </w:r>
    </w:p>
    <w:p w14:paraId="2BA2A37B" w14:textId="77777777" w:rsidR="005A39B8" w:rsidRPr="0012624A" w:rsidRDefault="005A39B8" w:rsidP="005A39B8">
      <w:pPr>
        <w:pStyle w:val="NoSpacing"/>
        <w:numPr>
          <w:ilvl w:val="0"/>
          <w:numId w:val="1"/>
        </w:numPr>
        <w:rPr>
          <w:sz w:val="20"/>
          <w:szCs w:val="20"/>
        </w:rPr>
      </w:pPr>
      <w:r w:rsidRPr="0012624A">
        <w:rPr>
          <w:sz w:val="20"/>
          <w:szCs w:val="20"/>
        </w:rPr>
        <w:t>MEETING OPEN TO PUBLIC - (</w:t>
      </w:r>
      <w:proofErr w:type="gramStart"/>
      <w:r w:rsidRPr="0012624A">
        <w:rPr>
          <w:sz w:val="20"/>
          <w:szCs w:val="20"/>
        </w:rPr>
        <w:t>3 minute</w:t>
      </w:r>
      <w:proofErr w:type="gramEnd"/>
      <w:r w:rsidRPr="0012624A">
        <w:rPr>
          <w:sz w:val="20"/>
          <w:szCs w:val="20"/>
        </w:rPr>
        <w:t xml:space="preserve"> time limit or as long as Mayor deems necessary)</w:t>
      </w:r>
    </w:p>
    <w:p w14:paraId="1966636D" w14:textId="77777777" w:rsidR="005A39B8" w:rsidRPr="0012624A" w:rsidRDefault="005A39B8" w:rsidP="005A39B8">
      <w:pPr>
        <w:pStyle w:val="NoSpacing"/>
        <w:numPr>
          <w:ilvl w:val="0"/>
          <w:numId w:val="1"/>
        </w:numPr>
        <w:rPr>
          <w:sz w:val="20"/>
          <w:szCs w:val="20"/>
        </w:rPr>
      </w:pPr>
      <w:r w:rsidRPr="0012624A">
        <w:rPr>
          <w:sz w:val="20"/>
          <w:szCs w:val="20"/>
        </w:rPr>
        <w:t>TREASURER’S REPORT</w:t>
      </w:r>
    </w:p>
    <w:p w14:paraId="080119DA" w14:textId="77777777" w:rsidR="005A39B8" w:rsidRPr="0012624A" w:rsidRDefault="005A39B8" w:rsidP="005A39B8">
      <w:pPr>
        <w:pStyle w:val="NoSpacing"/>
        <w:numPr>
          <w:ilvl w:val="0"/>
          <w:numId w:val="2"/>
        </w:numPr>
        <w:rPr>
          <w:sz w:val="20"/>
          <w:szCs w:val="20"/>
        </w:rPr>
      </w:pPr>
      <w:r w:rsidRPr="0012624A">
        <w:rPr>
          <w:sz w:val="20"/>
          <w:szCs w:val="20"/>
        </w:rPr>
        <w:t>UNPAID INVOICES OVER $500.00</w:t>
      </w:r>
    </w:p>
    <w:p w14:paraId="2D497E16" w14:textId="77777777" w:rsidR="005A39B8" w:rsidRPr="0012624A" w:rsidRDefault="005A39B8" w:rsidP="005A39B8">
      <w:pPr>
        <w:pStyle w:val="NoSpacing"/>
        <w:numPr>
          <w:ilvl w:val="0"/>
          <w:numId w:val="1"/>
        </w:numPr>
        <w:rPr>
          <w:sz w:val="20"/>
          <w:szCs w:val="20"/>
        </w:rPr>
      </w:pPr>
      <w:r w:rsidRPr="0012624A">
        <w:rPr>
          <w:sz w:val="20"/>
          <w:szCs w:val="20"/>
        </w:rPr>
        <w:t>CITY COLLECTOR’S REPORT</w:t>
      </w:r>
    </w:p>
    <w:p w14:paraId="7776ED2D" w14:textId="77777777" w:rsidR="005A39B8" w:rsidRPr="0012624A" w:rsidRDefault="005A39B8" w:rsidP="005A39B8">
      <w:pPr>
        <w:pStyle w:val="NoSpacing"/>
        <w:numPr>
          <w:ilvl w:val="0"/>
          <w:numId w:val="1"/>
        </w:numPr>
        <w:rPr>
          <w:sz w:val="20"/>
          <w:szCs w:val="20"/>
        </w:rPr>
      </w:pPr>
      <w:r w:rsidRPr="0012624A">
        <w:rPr>
          <w:sz w:val="20"/>
          <w:szCs w:val="20"/>
        </w:rPr>
        <w:t>CHIEF OF POLICE REPORT</w:t>
      </w:r>
    </w:p>
    <w:p w14:paraId="2875D9BA" w14:textId="77777777" w:rsidR="005A39B8" w:rsidRPr="0012624A" w:rsidRDefault="005A39B8" w:rsidP="005A39B8">
      <w:pPr>
        <w:pStyle w:val="NoSpacing"/>
        <w:numPr>
          <w:ilvl w:val="0"/>
          <w:numId w:val="1"/>
        </w:numPr>
        <w:rPr>
          <w:sz w:val="20"/>
          <w:szCs w:val="20"/>
        </w:rPr>
      </w:pPr>
      <w:r w:rsidRPr="0012624A">
        <w:rPr>
          <w:sz w:val="20"/>
          <w:szCs w:val="20"/>
        </w:rPr>
        <w:t>CITY ATTORNEY</w:t>
      </w:r>
    </w:p>
    <w:p w14:paraId="4C2E6A25" w14:textId="77777777" w:rsidR="005A39B8" w:rsidRPr="0012624A" w:rsidRDefault="005A39B8" w:rsidP="005A39B8">
      <w:pPr>
        <w:pStyle w:val="NoSpacing"/>
        <w:numPr>
          <w:ilvl w:val="0"/>
          <w:numId w:val="1"/>
        </w:numPr>
        <w:rPr>
          <w:sz w:val="20"/>
          <w:szCs w:val="20"/>
        </w:rPr>
      </w:pPr>
      <w:r w:rsidRPr="0012624A">
        <w:rPr>
          <w:sz w:val="20"/>
          <w:szCs w:val="20"/>
        </w:rPr>
        <w:t>UNFINISHED BUSINESS</w:t>
      </w:r>
    </w:p>
    <w:p w14:paraId="2BAAE269" w14:textId="77777777" w:rsidR="005A39B8" w:rsidRPr="0012624A" w:rsidRDefault="005A39B8" w:rsidP="005A39B8">
      <w:pPr>
        <w:pStyle w:val="NoSpacing"/>
        <w:numPr>
          <w:ilvl w:val="0"/>
          <w:numId w:val="5"/>
        </w:numPr>
        <w:rPr>
          <w:sz w:val="20"/>
          <w:szCs w:val="20"/>
        </w:rPr>
      </w:pPr>
      <w:r w:rsidRPr="0012624A">
        <w:rPr>
          <w:sz w:val="20"/>
          <w:szCs w:val="20"/>
        </w:rPr>
        <w:t>RODNEY ROBINSON - ENGINEERING SERVICES</w:t>
      </w:r>
    </w:p>
    <w:p w14:paraId="55BCAF3C" w14:textId="77777777" w:rsidR="005A39B8" w:rsidRPr="0012624A" w:rsidRDefault="005A39B8" w:rsidP="005A39B8">
      <w:pPr>
        <w:pStyle w:val="NoSpacing"/>
        <w:numPr>
          <w:ilvl w:val="0"/>
          <w:numId w:val="5"/>
        </w:numPr>
        <w:rPr>
          <w:sz w:val="20"/>
          <w:szCs w:val="20"/>
        </w:rPr>
      </w:pPr>
      <w:r w:rsidRPr="0012624A">
        <w:rPr>
          <w:sz w:val="20"/>
          <w:szCs w:val="20"/>
        </w:rPr>
        <w:t>ENIS MOSS – CITY TREASURER/CITY COLLECTOR</w:t>
      </w:r>
    </w:p>
    <w:p w14:paraId="429B6983" w14:textId="77777777" w:rsidR="005A39B8" w:rsidRPr="0012624A" w:rsidRDefault="005A39B8" w:rsidP="005A39B8">
      <w:pPr>
        <w:pStyle w:val="NoSpacing"/>
        <w:numPr>
          <w:ilvl w:val="0"/>
          <w:numId w:val="1"/>
        </w:numPr>
        <w:rPr>
          <w:sz w:val="20"/>
          <w:szCs w:val="20"/>
        </w:rPr>
      </w:pPr>
      <w:r w:rsidRPr="0012624A">
        <w:rPr>
          <w:sz w:val="20"/>
          <w:szCs w:val="20"/>
        </w:rPr>
        <w:t>NEW BUSINESS</w:t>
      </w:r>
    </w:p>
    <w:p w14:paraId="5F2BA2D3" w14:textId="77777777" w:rsidR="005A39B8" w:rsidRPr="0012624A" w:rsidRDefault="005A39B8" w:rsidP="005A39B8">
      <w:pPr>
        <w:pStyle w:val="NoSpacing"/>
        <w:ind w:left="720"/>
        <w:rPr>
          <w:sz w:val="20"/>
          <w:szCs w:val="20"/>
        </w:rPr>
      </w:pPr>
      <w:r w:rsidRPr="0012624A">
        <w:rPr>
          <w:sz w:val="20"/>
          <w:szCs w:val="20"/>
        </w:rPr>
        <w:t>A.</w:t>
      </w:r>
      <w:r w:rsidRPr="0012624A">
        <w:rPr>
          <w:sz w:val="20"/>
          <w:szCs w:val="20"/>
        </w:rPr>
        <w:tab/>
        <w:t xml:space="preserve">The Public Safety Committee consists of members appointed by the Mayor with approval of the Board of Aldermen. Members should be qualified by training, education, experience, or activity in public safety issues (insert:  </w:t>
      </w:r>
      <w:r w:rsidRPr="0012624A">
        <w:rPr>
          <w:rFonts w:eastAsia="Times New Roman"/>
          <w:sz w:val="20"/>
          <w:szCs w:val="20"/>
        </w:rPr>
        <w:t xml:space="preserve">Each Ward should have a Resident Representative.) </w:t>
      </w:r>
      <w:r w:rsidRPr="0012624A">
        <w:rPr>
          <w:sz w:val="20"/>
          <w:szCs w:val="20"/>
        </w:rPr>
        <w:t>and reflect a cross section of residents and businesses in the City. The Committee assists and advises the Mayor, Board of Aldermen and other City officials and departments on matters involving public safety policy, including but not limited to.</w:t>
      </w:r>
      <w:r w:rsidRPr="0012624A">
        <w:rPr>
          <w:rFonts w:eastAsia="Times New Roman"/>
          <w:sz w:val="20"/>
          <w:szCs w:val="20"/>
        </w:rPr>
        <w:t xml:space="preserve"> </w:t>
      </w:r>
    </w:p>
    <w:p w14:paraId="2812697F" w14:textId="77777777" w:rsidR="005A39B8" w:rsidRPr="0012624A" w:rsidRDefault="005A39B8" w:rsidP="005A39B8">
      <w:pPr>
        <w:pStyle w:val="NoSpacing"/>
        <w:numPr>
          <w:ilvl w:val="0"/>
          <w:numId w:val="1"/>
        </w:numPr>
        <w:rPr>
          <w:sz w:val="20"/>
          <w:szCs w:val="20"/>
        </w:rPr>
      </w:pPr>
      <w:r w:rsidRPr="0012624A">
        <w:rPr>
          <w:sz w:val="20"/>
          <w:szCs w:val="20"/>
        </w:rPr>
        <w:t>ORDINANCES AND/OR RESOLUTIONS</w:t>
      </w:r>
    </w:p>
    <w:p w14:paraId="6565F5BE" w14:textId="77777777" w:rsidR="005A39B8" w:rsidRPr="0012624A" w:rsidRDefault="005A39B8" w:rsidP="005A39B8">
      <w:pPr>
        <w:pStyle w:val="NoSpacing"/>
        <w:numPr>
          <w:ilvl w:val="0"/>
          <w:numId w:val="3"/>
        </w:numPr>
        <w:rPr>
          <w:sz w:val="20"/>
          <w:szCs w:val="20"/>
        </w:rPr>
      </w:pPr>
      <w:r w:rsidRPr="0012624A">
        <w:rPr>
          <w:sz w:val="20"/>
          <w:szCs w:val="20"/>
        </w:rPr>
        <w:t xml:space="preserve">BILL NO. 2549, AN ORDINANCE ESTABLISHING A NEW POISTION AND COMPENSATION FOR FINANCE DIRECTOR.  </w:t>
      </w:r>
    </w:p>
    <w:p w14:paraId="1391543D" w14:textId="77777777" w:rsidR="005A39B8" w:rsidRPr="0012624A" w:rsidRDefault="005A39B8" w:rsidP="005A39B8">
      <w:pPr>
        <w:pStyle w:val="NoSpacing"/>
        <w:numPr>
          <w:ilvl w:val="0"/>
          <w:numId w:val="3"/>
        </w:numPr>
        <w:rPr>
          <w:sz w:val="20"/>
          <w:szCs w:val="20"/>
        </w:rPr>
      </w:pPr>
      <w:r w:rsidRPr="0012624A">
        <w:rPr>
          <w:sz w:val="20"/>
          <w:szCs w:val="20"/>
        </w:rPr>
        <w:t xml:space="preserve">BILL NO. 1543 ORD NO 1500 </w:t>
      </w:r>
      <w:r w:rsidRPr="0012624A">
        <w:rPr>
          <w:rFonts w:eastAsia="Times New Roman"/>
          <w:sz w:val="20"/>
          <w:szCs w:val="20"/>
        </w:rPr>
        <w:t xml:space="preserve">Alderperson Tatman - Recommend to remove section 23-18 from Chapter 23 Streets </w:t>
      </w:r>
      <w:proofErr w:type="gramStart"/>
      <w:r w:rsidRPr="0012624A">
        <w:rPr>
          <w:rFonts w:eastAsia="Times New Roman"/>
          <w:sz w:val="20"/>
          <w:szCs w:val="20"/>
        </w:rPr>
        <w:t>And</w:t>
      </w:r>
      <w:proofErr w:type="gramEnd"/>
      <w:r w:rsidRPr="0012624A">
        <w:rPr>
          <w:rFonts w:eastAsia="Times New Roman"/>
          <w:sz w:val="20"/>
          <w:szCs w:val="20"/>
        </w:rPr>
        <w:t xml:space="preserve"> Sidewalks Article II Obstructions from Ordinance 1500.</w:t>
      </w:r>
    </w:p>
    <w:p w14:paraId="4959764F" w14:textId="77777777" w:rsidR="005A39B8" w:rsidRPr="0012624A" w:rsidRDefault="005A39B8" w:rsidP="005A39B8">
      <w:pPr>
        <w:pStyle w:val="NoSpacing"/>
        <w:numPr>
          <w:ilvl w:val="0"/>
          <w:numId w:val="3"/>
        </w:numPr>
        <w:rPr>
          <w:sz w:val="20"/>
          <w:szCs w:val="20"/>
        </w:rPr>
      </w:pPr>
      <w:r w:rsidRPr="0012624A">
        <w:rPr>
          <w:sz w:val="20"/>
          <w:szCs w:val="20"/>
        </w:rPr>
        <w:t>RESOLUTION NO. 2019</w:t>
      </w:r>
    </w:p>
    <w:p w14:paraId="081C9FDA" w14:textId="77777777" w:rsidR="005A39B8" w:rsidRPr="0012624A" w:rsidRDefault="005A39B8" w:rsidP="005A39B8">
      <w:pPr>
        <w:pStyle w:val="NoSpacing"/>
        <w:numPr>
          <w:ilvl w:val="0"/>
          <w:numId w:val="1"/>
        </w:numPr>
        <w:rPr>
          <w:sz w:val="20"/>
          <w:szCs w:val="20"/>
        </w:rPr>
      </w:pPr>
      <w:r w:rsidRPr="0012624A">
        <w:rPr>
          <w:sz w:val="20"/>
          <w:szCs w:val="20"/>
        </w:rPr>
        <w:t>REPORT OF MAYOR</w:t>
      </w:r>
    </w:p>
    <w:p w14:paraId="4D2D17EE" w14:textId="77777777" w:rsidR="005A39B8" w:rsidRPr="0012624A" w:rsidRDefault="005A39B8" w:rsidP="005A39B8">
      <w:pPr>
        <w:pStyle w:val="NoSpacing"/>
        <w:numPr>
          <w:ilvl w:val="0"/>
          <w:numId w:val="4"/>
        </w:numPr>
        <w:rPr>
          <w:sz w:val="20"/>
          <w:szCs w:val="20"/>
        </w:rPr>
      </w:pPr>
      <w:r w:rsidRPr="0012624A">
        <w:rPr>
          <w:sz w:val="20"/>
          <w:szCs w:val="20"/>
        </w:rPr>
        <w:t>APPOINTMENTS</w:t>
      </w:r>
    </w:p>
    <w:p w14:paraId="55FBE5F8" w14:textId="77777777" w:rsidR="005A39B8" w:rsidRPr="0012624A" w:rsidRDefault="005A39B8" w:rsidP="005A39B8">
      <w:pPr>
        <w:pStyle w:val="NoSpacing"/>
        <w:numPr>
          <w:ilvl w:val="0"/>
          <w:numId w:val="6"/>
        </w:numPr>
        <w:rPr>
          <w:sz w:val="20"/>
          <w:szCs w:val="20"/>
        </w:rPr>
      </w:pPr>
      <w:r w:rsidRPr="0012624A">
        <w:rPr>
          <w:sz w:val="20"/>
          <w:szCs w:val="20"/>
        </w:rPr>
        <w:t>LADEIDRIA BURGESS</w:t>
      </w:r>
    </w:p>
    <w:p w14:paraId="3BB23323" w14:textId="77777777" w:rsidR="005A39B8" w:rsidRPr="0012624A" w:rsidRDefault="005A39B8" w:rsidP="005A39B8">
      <w:pPr>
        <w:pStyle w:val="NoSpacing"/>
        <w:numPr>
          <w:ilvl w:val="0"/>
          <w:numId w:val="4"/>
        </w:numPr>
        <w:rPr>
          <w:sz w:val="20"/>
          <w:szCs w:val="20"/>
        </w:rPr>
      </w:pPr>
      <w:r w:rsidRPr="0012624A">
        <w:rPr>
          <w:sz w:val="20"/>
          <w:szCs w:val="20"/>
        </w:rPr>
        <w:t>ECONOMIC DEVELOPMENT REPORT</w:t>
      </w:r>
    </w:p>
    <w:p w14:paraId="3E60899A" w14:textId="77777777" w:rsidR="005A39B8" w:rsidRPr="0012624A" w:rsidRDefault="005A39B8" w:rsidP="005A39B8">
      <w:pPr>
        <w:pStyle w:val="NoSpacing"/>
        <w:numPr>
          <w:ilvl w:val="0"/>
          <w:numId w:val="1"/>
        </w:numPr>
        <w:rPr>
          <w:sz w:val="20"/>
          <w:szCs w:val="20"/>
        </w:rPr>
      </w:pPr>
      <w:r w:rsidRPr="0012624A">
        <w:rPr>
          <w:sz w:val="20"/>
          <w:szCs w:val="20"/>
        </w:rPr>
        <w:t>REPORT OF ALDERPERSONS</w:t>
      </w:r>
    </w:p>
    <w:p w14:paraId="188BA227" w14:textId="77777777" w:rsidR="005A39B8" w:rsidRPr="0012624A" w:rsidRDefault="005A39B8" w:rsidP="005A39B8">
      <w:pPr>
        <w:pStyle w:val="NoSpacing"/>
        <w:numPr>
          <w:ilvl w:val="0"/>
          <w:numId w:val="1"/>
        </w:numPr>
        <w:rPr>
          <w:sz w:val="20"/>
          <w:szCs w:val="20"/>
        </w:rPr>
      </w:pPr>
      <w:r w:rsidRPr="0012624A">
        <w:rPr>
          <w:sz w:val="20"/>
          <w:szCs w:val="20"/>
        </w:rPr>
        <w:lastRenderedPageBreak/>
        <w:t>MEETING OPEN TO PUBLIC - (</w:t>
      </w:r>
      <w:proofErr w:type="gramStart"/>
      <w:r w:rsidRPr="0012624A">
        <w:rPr>
          <w:sz w:val="20"/>
          <w:szCs w:val="20"/>
        </w:rPr>
        <w:t>3 minute</w:t>
      </w:r>
      <w:proofErr w:type="gramEnd"/>
      <w:r w:rsidRPr="0012624A">
        <w:rPr>
          <w:sz w:val="20"/>
          <w:szCs w:val="20"/>
        </w:rPr>
        <w:t xml:space="preserve"> time limit or as long as Mayor deems necessary)</w:t>
      </w:r>
    </w:p>
    <w:p w14:paraId="3FD87767" w14:textId="77777777" w:rsidR="005A39B8" w:rsidRPr="0012624A" w:rsidRDefault="005A39B8" w:rsidP="005A39B8">
      <w:pPr>
        <w:pStyle w:val="NoSpacing"/>
        <w:numPr>
          <w:ilvl w:val="0"/>
          <w:numId w:val="1"/>
        </w:numPr>
        <w:rPr>
          <w:sz w:val="20"/>
          <w:szCs w:val="20"/>
        </w:rPr>
      </w:pPr>
      <w:r w:rsidRPr="0012624A">
        <w:rPr>
          <w:sz w:val="20"/>
          <w:szCs w:val="20"/>
        </w:rPr>
        <w:t>ADJOURNMENT</w:t>
      </w:r>
    </w:p>
    <w:p w14:paraId="6E697DF6" w14:textId="77777777" w:rsidR="005A39B8" w:rsidRPr="0012624A" w:rsidRDefault="005A39B8" w:rsidP="005A39B8">
      <w:pPr>
        <w:pStyle w:val="NoSpacing"/>
        <w:ind w:left="720"/>
        <w:rPr>
          <w:sz w:val="8"/>
          <w:szCs w:val="8"/>
        </w:rPr>
      </w:pPr>
    </w:p>
    <w:p w14:paraId="60123483" w14:textId="77777777" w:rsidR="005A39B8" w:rsidRDefault="005A39B8" w:rsidP="005A39B8">
      <w:pPr>
        <w:rPr>
          <w:sz w:val="20"/>
          <w:szCs w:val="20"/>
        </w:rPr>
      </w:pPr>
      <w:r w:rsidRPr="0012624A">
        <w:rPr>
          <w:sz w:val="20"/>
          <w:szCs w:val="20"/>
        </w:rPr>
        <w:t>Notice is hereby given that on the 18</w:t>
      </w:r>
      <w:r w:rsidRPr="0012624A">
        <w:rPr>
          <w:sz w:val="20"/>
          <w:szCs w:val="20"/>
          <w:vertAlign w:val="superscript"/>
        </w:rPr>
        <w:t>th</w:t>
      </w:r>
      <w:r w:rsidRPr="0012624A">
        <w:rPr>
          <w:sz w:val="20"/>
          <w:szCs w:val="20"/>
        </w:rPr>
        <w:t xml:space="preserve"> day of July 2019, subject to a motion duly made and adopted, the Board of Aldermen may hold a closed meeting for the purpose of dealing with matters relating to one or more of the following: Legal Actions, Causes of Action, Litigation or Privileged Communications between the City’s Representatives and its Attorneys (Sec. 610.021(1); Lease, Purchase or sale of Real Estate (Sec. 610.021(2); Hiring, Firing, Disciplining or Promoting Employees (Sec.610.021(3); preparation for negotiations with employee groups (Sec. 610.021(9); Bidding Specifications (Sec. 610.021(11); and/or Proprietary Technological Materials (Sec. 610.021(15).</w:t>
      </w:r>
    </w:p>
    <w:p w14:paraId="11A9F592" w14:textId="77777777" w:rsidR="00C2663A" w:rsidRDefault="00C2663A"/>
    <w:sectPr w:rsidR="00C26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F05B8"/>
    <w:multiLevelType w:val="hybridMultilevel"/>
    <w:tmpl w:val="43E41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404C3"/>
    <w:multiLevelType w:val="hybridMultilevel"/>
    <w:tmpl w:val="32DA5E08"/>
    <w:lvl w:ilvl="0" w:tplc="C28AA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665CC5"/>
    <w:multiLevelType w:val="hybridMultilevel"/>
    <w:tmpl w:val="F544CE4E"/>
    <w:lvl w:ilvl="0" w:tplc="B7EC5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DE19F3"/>
    <w:multiLevelType w:val="hybridMultilevel"/>
    <w:tmpl w:val="A84044E2"/>
    <w:lvl w:ilvl="0" w:tplc="503C5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235BDC"/>
    <w:multiLevelType w:val="hybridMultilevel"/>
    <w:tmpl w:val="56D247FC"/>
    <w:lvl w:ilvl="0" w:tplc="AB521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594E8F"/>
    <w:multiLevelType w:val="hybridMultilevel"/>
    <w:tmpl w:val="63E24F5E"/>
    <w:lvl w:ilvl="0" w:tplc="F6A47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B8"/>
    <w:rsid w:val="00215871"/>
    <w:rsid w:val="00250A6D"/>
    <w:rsid w:val="002A6CDB"/>
    <w:rsid w:val="0037394F"/>
    <w:rsid w:val="003C6BBF"/>
    <w:rsid w:val="003E1BC1"/>
    <w:rsid w:val="00497A57"/>
    <w:rsid w:val="005A39B8"/>
    <w:rsid w:val="0066733D"/>
    <w:rsid w:val="008E58E1"/>
    <w:rsid w:val="009310C2"/>
    <w:rsid w:val="00940794"/>
    <w:rsid w:val="009B69F4"/>
    <w:rsid w:val="00A300C4"/>
    <w:rsid w:val="00C2663A"/>
    <w:rsid w:val="00C32362"/>
    <w:rsid w:val="00CD2831"/>
    <w:rsid w:val="00CD6672"/>
    <w:rsid w:val="00D2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9764"/>
  <w15:chartTrackingRefBased/>
  <w15:docId w15:val="{61FD72F0-5D15-4388-823F-2593A2ED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Judy Mantych</cp:lastModifiedBy>
  <cp:revision>2</cp:revision>
  <dcterms:created xsi:type="dcterms:W3CDTF">2019-08-13T20:41:00Z</dcterms:created>
  <dcterms:modified xsi:type="dcterms:W3CDTF">2019-08-13T20:41:00Z</dcterms:modified>
</cp:coreProperties>
</file>