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C4" w:rsidRPr="0093719E" w:rsidRDefault="00D12D57" w:rsidP="00CC35C4">
      <w:pPr>
        <w:ind w:right="90"/>
        <w:rPr>
          <w:rFonts w:ascii="Verdana" w:hAnsi="Verdana"/>
          <w:b/>
        </w:rPr>
      </w:pPr>
      <w:r w:rsidRPr="0093719E">
        <w:rPr>
          <w:rFonts w:ascii="Verdana" w:hAnsi="Verdana"/>
          <w:b/>
        </w:rPr>
        <w:t>3/20/2023</w:t>
      </w:r>
    </w:p>
    <w:p w:rsidR="00CC35C4" w:rsidRDefault="00CC35C4" w:rsidP="00CC35C4">
      <w:pPr>
        <w:ind w:right="9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</w:p>
    <w:p w:rsidR="00CC35C4" w:rsidRDefault="00CC35C4" w:rsidP="00CC35C4">
      <w:pPr>
        <w:ind w:right="90"/>
        <w:jc w:val="center"/>
        <w:rPr>
          <w:rFonts w:ascii="Verdana" w:hAnsi="Verdana"/>
        </w:rPr>
      </w:pPr>
      <w:r w:rsidRPr="00AB2F4D">
        <w:rPr>
          <w:rFonts w:ascii="Verdana" w:hAnsi="Verdana"/>
          <w:b/>
        </w:rPr>
        <w:t>CONTRACTOR LIST</w:t>
      </w:r>
    </w:p>
    <w:p w:rsidR="00CC35C4" w:rsidRDefault="00CC35C4" w:rsidP="00CC35C4">
      <w:pPr>
        <w:ind w:right="90"/>
        <w:rPr>
          <w:rFonts w:ascii="Verdana" w:hAnsi="Verdana"/>
        </w:rPr>
      </w:pPr>
    </w:p>
    <w:p w:rsidR="00CC35C4" w:rsidRDefault="00CC35C4" w:rsidP="00CC35C4">
      <w:pPr>
        <w:ind w:right="9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CITY OF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</w:rPr>
            <w:t>BELLEFONTAINE</w:t>
          </w:r>
        </w:smartTag>
      </w:smartTag>
      <w:r>
        <w:rPr>
          <w:rFonts w:ascii="Verdana" w:hAnsi="Verdana"/>
          <w:b/>
        </w:rPr>
        <w:t xml:space="preserve"> NEIGHBORS DOES NOT RECOMMEND CONTRACTORS.  THE CONTRACTORS ON THIS LIST HAVE WORKED IN OUR CITY.  THEY ARE KNOWN TO BE RELIABLE.  WE STRONGLY RECOMMEND THAT YOU ALSO CONTACT NEIGHBORS, FRIENDS</w:t>
      </w:r>
      <w:r w:rsidR="00884D7C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OR ANY OTHER INFORMATIONAL SOURCE AVAILABLE TO YOU</w:t>
      </w:r>
      <w:r w:rsidR="0093719E">
        <w:rPr>
          <w:rFonts w:ascii="Verdana" w:hAnsi="Verdana"/>
          <w:b/>
        </w:rPr>
        <w:t>.</w:t>
      </w:r>
    </w:p>
    <w:p w:rsidR="00CC35C4" w:rsidRDefault="00CC35C4" w:rsidP="00CC35C4">
      <w:pPr>
        <w:ind w:right="90"/>
        <w:rPr>
          <w:rFonts w:ascii="Verdana" w:hAnsi="Verdana"/>
          <w:b/>
        </w:rPr>
        <w:sectPr w:rsidR="00CC35C4" w:rsidSect="00CC35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5C4" w:rsidRDefault="00CC35C4" w:rsidP="00CC35C4">
      <w:pPr>
        <w:ind w:right="90"/>
        <w:rPr>
          <w:rFonts w:ascii="Verdana" w:hAnsi="Verdana"/>
          <w:b/>
        </w:rPr>
      </w:pPr>
    </w:p>
    <w:p w:rsidR="00CC35C4" w:rsidRDefault="00CC35C4" w:rsidP="00CC35C4">
      <w:pPr>
        <w:ind w:right="90"/>
        <w:rPr>
          <w:rFonts w:ascii="Verdana" w:hAnsi="Verdana"/>
          <w:b/>
        </w:rPr>
      </w:pPr>
      <w:r>
        <w:rPr>
          <w:rFonts w:ascii="Verdana" w:hAnsi="Verdana"/>
          <w:b/>
        </w:rPr>
        <w:t>ROOFING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FERGUSON</w:t>
      </w:r>
      <w:r>
        <w:rPr>
          <w:rFonts w:ascii="Verdana" w:hAnsi="Verdana"/>
        </w:rPr>
        <w:tab/>
        <w:t>314-521-6917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A&amp;M</w:t>
      </w:r>
      <w:r>
        <w:rPr>
          <w:rFonts w:ascii="Verdana" w:hAnsi="Verdana"/>
        </w:rPr>
        <w:tab/>
        <w:t>314-837-5524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CONCRETE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NELSON</w:t>
      </w:r>
      <w:r>
        <w:rPr>
          <w:rFonts w:ascii="Verdana" w:hAnsi="Verdana"/>
        </w:rPr>
        <w:tab/>
        <w:t>314-868-7156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COMPTON</w:t>
      </w:r>
      <w:r>
        <w:rPr>
          <w:rFonts w:ascii="Verdana" w:hAnsi="Verdana"/>
        </w:rPr>
        <w:tab/>
        <w:t>314-388-1234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PLUMBING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BYRD</w:t>
      </w:r>
      <w:r>
        <w:rPr>
          <w:rFonts w:ascii="Verdana" w:hAnsi="Verdana"/>
        </w:rPr>
        <w:tab/>
        <w:t>314-867-5696</w:t>
      </w:r>
    </w:p>
    <w:p w:rsidR="00CC35C4" w:rsidRDefault="006E0BB3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BEAVER</w:t>
      </w:r>
      <w:r w:rsidR="00CC35C4">
        <w:rPr>
          <w:rFonts w:ascii="Verdana" w:hAnsi="Verdana"/>
        </w:rPr>
        <w:tab/>
        <w:t>314-389-2491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BELLM</w:t>
      </w:r>
      <w:r>
        <w:rPr>
          <w:rFonts w:ascii="Verdana" w:hAnsi="Verdana"/>
        </w:rPr>
        <w:tab/>
        <w:t>314-383-1436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GENERAL MAINTENANCE, TREE TRIMMING OR REMOVAL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DRURY TREE</w:t>
      </w:r>
      <w:r>
        <w:rPr>
          <w:rFonts w:ascii="Verdana" w:hAnsi="Verdana"/>
        </w:rPr>
        <w:tab/>
        <w:t>314-254-0670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EXPERT TREE SVC</w:t>
      </w:r>
      <w:r>
        <w:rPr>
          <w:rFonts w:ascii="Verdana" w:hAnsi="Verdana"/>
        </w:rPr>
        <w:tab/>
        <w:t>314-575-1809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GAMMA</w:t>
      </w:r>
      <w:r>
        <w:rPr>
          <w:rFonts w:ascii="Verdana" w:hAnsi="Verdana"/>
        </w:rPr>
        <w:tab/>
        <w:t>314-867-2363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GREENTHUMB</w:t>
      </w:r>
      <w:r>
        <w:rPr>
          <w:rFonts w:ascii="Verdana" w:hAnsi="Verdana"/>
        </w:rPr>
        <w:tab/>
        <w:t>314-226-8465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INSTACARE</w:t>
      </w:r>
      <w:r>
        <w:rPr>
          <w:rFonts w:ascii="Verdana" w:hAnsi="Verdana"/>
        </w:rPr>
        <w:tab/>
        <w:t>314-349-8733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GARAGE DOOR REPAIR</w:t>
      </w:r>
    </w:p>
    <w:p w:rsidR="00CC35C4" w:rsidRDefault="006E0BB3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BIRDSONG</w:t>
      </w:r>
      <w:r w:rsidR="00CC35C4">
        <w:rPr>
          <w:rFonts w:ascii="Verdana" w:hAnsi="Verdana"/>
        </w:rPr>
        <w:tab/>
        <w:t>31</w:t>
      </w:r>
      <w:r>
        <w:rPr>
          <w:rFonts w:ascii="Verdana" w:hAnsi="Verdana"/>
        </w:rPr>
        <w:t>4</w:t>
      </w:r>
      <w:r w:rsidR="00CC35C4">
        <w:rPr>
          <w:rFonts w:ascii="Verdana" w:hAnsi="Verdana"/>
        </w:rPr>
        <w:t>-524-2400</w:t>
      </w:r>
    </w:p>
    <w:p w:rsidR="006E0BB3" w:rsidRDefault="006E0BB3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EDELEN DOOR</w:t>
      </w:r>
      <w:r>
        <w:rPr>
          <w:rFonts w:ascii="Verdana" w:hAnsi="Verdana"/>
        </w:rPr>
        <w:tab/>
        <w:t>314-521-2060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OVERHEAD DOOR</w:t>
      </w:r>
      <w:r>
        <w:rPr>
          <w:rFonts w:ascii="Verdana" w:hAnsi="Verdana"/>
        </w:rPr>
        <w:tab/>
        <w:t>314-781-5200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884D7C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884D7C">
        <w:rPr>
          <w:rFonts w:ascii="Verdana" w:hAnsi="Verdana"/>
          <w:b/>
        </w:rPr>
        <w:t>ELECTRIC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KAY-BEE</w:t>
      </w:r>
      <w:r>
        <w:rPr>
          <w:rFonts w:ascii="Verdana" w:hAnsi="Verdana"/>
        </w:rPr>
        <w:tab/>
        <w:t>314-837-3308</w:t>
      </w:r>
    </w:p>
    <w:p w:rsidR="006E4FB6" w:rsidRDefault="006E4FB6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R&amp;R ELECTRICAL</w:t>
      </w:r>
      <w:r>
        <w:rPr>
          <w:rFonts w:ascii="Verdana" w:hAnsi="Verdana"/>
        </w:rPr>
        <w:tab/>
        <w:t>314-741-4545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SCHAEFFER</w:t>
      </w:r>
      <w:r>
        <w:rPr>
          <w:rFonts w:ascii="Verdana" w:hAnsi="Verdana"/>
        </w:rPr>
        <w:tab/>
        <w:t>314-892-7800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HEATING AND A/C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ACTION</w:t>
      </w:r>
      <w:r>
        <w:rPr>
          <w:rFonts w:ascii="Verdana" w:hAnsi="Verdana"/>
        </w:rPr>
        <w:tab/>
        <w:t>314-388-2665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LINN</w:t>
      </w:r>
      <w:r>
        <w:rPr>
          <w:rFonts w:ascii="Verdana" w:hAnsi="Verdana"/>
        </w:rPr>
        <w:tab/>
        <w:t>314-831-7282</w:t>
      </w:r>
    </w:p>
    <w:p w:rsidR="006E4FB6" w:rsidRDefault="005F6B82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 &amp; B</w:t>
      </w:r>
      <w:r w:rsidR="0093719E">
        <w:rPr>
          <w:rFonts w:ascii="Verdana" w:hAnsi="Verdana"/>
        </w:rPr>
        <w:t xml:space="preserve"> …………………………</w:t>
      </w:r>
      <w:proofErr w:type="gramStart"/>
      <w:r w:rsidR="0093719E">
        <w:rPr>
          <w:rFonts w:ascii="Verdana" w:hAnsi="Verdana"/>
        </w:rPr>
        <w:t>.</w:t>
      </w:r>
      <w:proofErr w:type="gramEnd"/>
      <w:hyperlink r:id="rId4" w:history="1">
        <w:r w:rsidR="0093719E" w:rsidRPr="0093719E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 xml:space="preserve">314 </w:t>
        </w:r>
        <w:r w:rsidR="0093719E" w:rsidRPr="0093719E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838-9800</w:t>
        </w:r>
      </w:hyperlink>
    </w:p>
    <w:p w:rsidR="0093719E" w:rsidRPr="0093719E" w:rsidRDefault="0093719E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MASONRY, STONEWORK &amp; GLASS WINDOW BLOCKS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MARQUART BRICK</w:t>
      </w:r>
      <w:r>
        <w:rPr>
          <w:rFonts w:ascii="Verdana" w:hAnsi="Verdana"/>
        </w:rPr>
        <w:tab/>
        <w:t>314-867-4378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9B698A" w:rsidRDefault="009B698A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</w:p>
    <w:p w:rsidR="006E4FB6" w:rsidRDefault="006E4FB6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>
        <w:rPr>
          <w:rFonts w:ascii="Verdana" w:hAnsi="Verdana"/>
          <w:b/>
        </w:rPr>
        <w:t>RETAINING WALLS</w:t>
      </w:r>
    </w:p>
    <w:p w:rsidR="006E4FB6" w:rsidRDefault="006E4FB6" w:rsidP="006E4FB6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ACCURATE LANDSCAPE &amp; CONSTRUCTION</w:t>
      </w:r>
      <w:r>
        <w:rPr>
          <w:rFonts w:ascii="Verdana" w:hAnsi="Verdana"/>
        </w:rPr>
        <w:tab/>
        <w:t>314-869-4602</w:t>
      </w:r>
    </w:p>
    <w:p w:rsidR="006E4FB6" w:rsidRDefault="006E4FB6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 xml:space="preserve">AAA </w:t>
      </w:r>
      <w:r w:rsidR="001A079F">
        <w:rPr>
          <w:rFonts w:ascii="Verdana" w:hAnsi="Verdana"/>
        </w:rPr>
        <w:t>BLDG</w:t>
      </w:r>
      <w:r w:rsidR="001A079F">
        <w:rPr>
          <w:rFonts w:ascii="Verdana" w:hAnsi="Verdana"/>
        </w:rPr>
        <w:tab/>
        <w:t>314-867-8668</w:t>
      </w:r>
    </w:p>
    <w:p w:rsidR="006E4FB6" w:rsidRPr="006E4FB6" w:rsidRDefault="006E4FB6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CC35C4">
        <w:rPr>
          <w:rFonts w:ascii="Verdana" w:hAnsi="Verdana"/>
          <w:b/>
        </w:rPr>
        <w:t>HANDYMEN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CHRIS SONA</w:t>
      </w:r>
      <w:r>
        <w:rPr>
          <w:rFonts w:ascii="Verdana" w:hAnsi="Verdana"/>
        </w:rPr>
        <w:tab/>
        <w:t>636-399-5760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PAVING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GEVERS</w:t>
      </w:r>
      <w:r>
        <w:rPr>
          <w:rFonts w:ascii="Verdana" w:hAnsi="Verdana"/>
        </w:rPr>
        <w:tab/>
        <w:t>314-355-0838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LAWN SERVICE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ELKIN ROGERS</w:t>
      </w:r>
      <w:r>
        <w:rPr>
          <w:rFonts w:ascii="Verdana" w:hAnsi="Verdana"/>
        </w:rPr>
        <w:tab/>
        <w:t>314-388-0436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PAUL GOSSRAU</w:t>
      </w:r>
      <w:r>
        <w:rPr>
          <w:rFonts w:ascii="Verdana" w:hAnsi="Verdana"/>
        </w:rPr>
        <w:tab/>
        <w:t>314-406-6206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JOHN WILLIAMS</w:t>
      </w:r>
      <w:r>
        <w:rPr>
          <w:rFonts w:ascii="Verdana" w:hAnsi="Verdana"/>
        </w:rPr>
        <w:tab/>
        <w:t>314-805-6692</w:t>
      </w:r>
    </w:p>
    <w:p w:rsidR="00CC35C4" w:rsidRDefault="0029075C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BRAINS NOT BRASS…..</w:t>
      </w:r>
      <w:bookmarkStart w:id="0" w:name="_GoBack"/>
      <w:bookmarkEnd w:id="0"/>
      <w:r w:rsidR="004D5338">
        <w:rPr>
          <w:rFonts w:ascii="Verdana" w:hAnsi="Verdana"/>
        </w:rPr>
        <w:t>314-498-2304</w:t>
      </w:r>
    </w:p>
    <w:p w:rsidR="004D5338" w:rsidRDefault="004D5338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PAINTING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TK PAINTING</w:t>
      </w:r>
      <w:r>
        <w:rPr>
          <w:rFonts w:ascii="Verdana" w:hAnsi="Verdana"/>
        </w:rPr>
        <w:tab/>
        <w:t>314-868-4824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BARTHELMASS PAINT</w:t>
      </w:r>
      <w:r>
        <w:rPr>
          <w:rFonts w:ascii="Verdana" w:hAnsi="Verdana"/>
        </w:rPr>
        <w:tab/>
        <w:t>314-565-2480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CONSTRUCTION AND GENERAL CONTRACTING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CJ HOFFMAN</w:t>
      </w:r>
      <w:r>
        <w:rPr>
          <w:rFonts w:ascii="Verdana" w:hAnsi="Verdana"/>
        </w:rPr>
        <w:tab/>
        <w:t>314-830-2949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JOHN PEROTTI</w:t>
      </w:r>
      <w:r>
        <w:rPr>
          <w:rFonts w:ascii="Verdana" w:hAnsi="Verdana"/>
        </w:rPr>
        <w:tab/>
        <w:t>314-956-0014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SEWER CLEANING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CLIFF – AAQUICK</w:t>
      </w:r>
      <w:r>
        <w:rPr>
          <w:rFonts w:ascii="Verdana" w:hAnsi="Verdana"/>
        </w:rPr>
        <w:tab/>
        <w:t>314-429-7131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DANIELS SEWER</w:t>
      </w:r>
      <w:r>
        <w:rPr>
          <w:rFonts w:ascii="Verdana" w:hAnsi="Verdana"/>
        </w:rPr>
        <w:tab/>
        <w:t>314-581-0548</w:t>
      </w:r>
    </w:p>
    <w:p w:rsidR="009B698A" w:rsidRDefault="009B698A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SEWER CAMERA SERVICE</w:t>
      </w:r>
    </w:p>
    <w:p w:rsidR="00CC35C4" w:rsidRDefault="00CC35C4" w:rsidP="009B698A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MIDWEST DRAIN</w:t>
      </w:r>
      <w:r>
        <w:rPr>
          <w:rFonts w:ascii="Verdana" w:hAnsi="Verdana"/>
        </w:rPr>
        <w:tab/>
        <w:t>314-971-1500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SCOPE KING</w:t>
      </w:r>
      <w:r>
        <w:rPr>
          <w:rFonts w:ascii="Verdana" w:hAnsi="Verdana"/>
        </w:rPr>
        <w:tab/>
        <w:t>314-307-3445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</w:p>
    <w:p w:rsidR="00CC35C4" w:rsidRPr="001739C5" w:rsidRDefault="00CC35C4" w:rsidP="00CC35C4">
      <w:pPr>
        <w:tabs>
          <w:tab w:val="left" w:leader="dot" w:pos="2790"/>
        </w:tabs>
        <w:ind w:right="90"/>
        <w:rPr>
          <w:rFonts w:ascii="Verdana" w:hAnsi="Verdana"/>
          <w:b/>
        </w:rPr>
      </w:pPr>
      <w:r w:rsidRPr="001739C5">
        <w:rPr>
          <w:rFonts w:ascii="Verdana" w:hAnsi="Verdana"/>
          <w:b/>
        </w:rPr>
        <w:t>WALL SHINGLES</w:t>
      </w:r>
    </w:p>
    <w:p w:rsidR="00CC35C4" w:rsidRDefault="00CC35C4" w:rsidP="00CC35C4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BRANNEKY HDW</w:t>
      </w:r>
      <w:r>
        <w:rPr>
          <w:rFonts w:ascii="Verdana" w:hAnsi="Verdana"/>
        </w:rPr>
        <w:tab/>
        <w:t>314-739-0960</w:t>
      </w:r>
    </w:p>
    <w:p w:rsidR="009B698A" w:rsidRDefault="00CC35C4" w:rsidP="009B698A">
      <w:pPr>
        <w:tabs>
          <w:tab w:val="left" w:leader="dot" w:pos="2790"/>
        </w:tabs>
        <w:ind w:right="90"/>
        <w:rPr>
          <w:rFonts w:ascii="Verdana" w:hAnsi="Verdana"/>
        </w:rPr>
      </w:pPr>
      <w:r>
        <w:rPr>
          <w:rFonts w:ascii="Verdana" w:hAnsi="Verdana"/>
        </w:rPr>
        <w:t>11403 St. Charles Rock Road</w:t>
      </w:r>
    </w:p>
    <w:p w:rsidR="00CC35C4" w:rsidRDefault="00CC35C4" w:rsidP="009B698A">
      <w:pPr>
        <w:tabs>
          <w:tab w:val="left" w:leader="dot" w:pos="2790"/>
        </w:tabs>
        <w:ind w:right="90"/>
        <w:rPr>
          <w:rFonts w:ascii="Verdana" w:hAnsi="Verdana"/>
          <w:b/>
        </w:rPr>
      </w:pPr>
    </w:p>
    <w:sectPr w:rsidR="00CC35C4" w:rsidSect="00CC35C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C4"/>
    <w:rsid w:val="001739C5"/>
    <w:rsid w:val="001A079F"/>
    <w:rsid w:val="0029075C"/>
    <w:rsid w:val="002E33AA"/>
    <w:rsid w:val="004D5338"/>
    <w:rsid w:val="005F6B82"/>
    <w:rsid w:val="006E0BB3"/>
    <w:rsid w:val="006E4FB6"/>
    <w:rsid w:val="0072058F"/>
    <w:rsid w:val="00884D7C"/>
    <w:rsid w:val="0093719E"/>
    <w:rsid w:val="009B698A"/>
    <w:rsid w:val="00C56C24"/>
    <w:rsid w:val="00CC35C4"/>
    <w:rsid w:val="00D12D57"/>
    <w:rsid w:val="00D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3F40CF"/>
  <w15:chartTrackingRefBased/>
  <w15:docId w15:val="{24D0E708-5B8F-4E47-A03F-E3A7D38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gs_ssp=eJzj4tFP1zc0rDRIycm2yDVgtFI1qLAwT0kzSU1JTkw1SDEzS0yyMqhINjI3MjRKMkxLTkmyNDVI8ZJMUlBTSFLISE0sycxLV0jMS1FIzs_PAbIBtHIYcw&amp;q=b+%26+b+heating+and+cooling&amp;rlz=1C1CHZN_enUS944US944&amp;oq=B+%26+B+H&amp;aqs=chrome.1.69i57j46i175i199i512l2j0i512l2j69i60l3.24633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Case</dc:creator>
  <cp:keywords/>
  <dc:description/>
  <cp:lastModifiedBy>Semmie Ruffin-Hall</cp:lastModifiedBy>
  <cp:revision>11</cp:revision>
  <cp:lastPrinted>2023-03-21T14:34:00Z</cp:lastPrinted>
  <dcterms:created xsi:type="dcterms:W3CDTF">2023-03-20T13:12:00Z</dcterms:created>
  <dcterms:modified xsi:type="dcterms:W3CDTF">2023-03-21T14:47:00Z</dcterms:modified>
</cp:coreProperties>
</file>